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C3FE357" wp14:editId="3A0175B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C03A2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C03A27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C03A27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DEA16" wp14:editId="61DA2A7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680F5B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5DDF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3A27"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4B5DDF" w:rsidRPr="00C03A27" w:rsidRDefault="004B5DDF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1BCE" w:rsidRPr="00521BCE" w:rsidRDefault="00521BCE" w:rsidP="00521B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521BCE">
        <w:rPr>
          <w:rFonts w:ascii="Times New Roman" w:eastAsia="Times New Roman" w:hAnsi="Times New Roman" w:cs="Times New Roman"/>
          <w:bCs/>
          <w:lang w:val="en-US"/>
        </w:rPr>
        <w:t>privind</w:t>
      </w:r>
      <w:proofErr w:type="spellEnd"/>
      <w:r w:rsidRPr="00521BCE">
        <w:rPr>
          <w:rFonts w:ascii="Times New Roman" w:eastAsia="Times New Roman" w:hAnsi="Times New Roman" w:cs="Times New Roman"/>
          <w:bCs/>
          <w:lang w:val="en-US"/>
        </w:rPr>
        <w:t xml:space="preserve"> </w:t>
      </w:r>
      <w:proofErr w:type="gramStart"/>
      <w:r w:rsidRPr="00521BCE">
        <w:rPr>
          <w:rFonts w:ascii="Times New Roman" w:eastAsia="Times New Roman" w:hAnsi="Times New Roman" w:cs="Times New Roman"/>
        </w:rPr>
        <w:t xml:space="preserve">aprobarea  </w:t>
      </w:r>
      <w:proofErr w:type="spellStart"/>
      <w:r w:rsidRPr="00521BCE">
        <w:rPr>
          <w:rFonts w:ascii="Times New Roman" w:eastAsia="Times New Roman" w:hAnsi="Times New Roman" w:cs="Times New Roman"/>
        </w:rPr>
        <w:t>documentaţiei</w:t>
      </w:r>
      <w:proofErr w:type="spellEnd"/>
      <w:proofErr w:type="gramEnd"/>
      <w:r w:rsidRPr="00521BCE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Pr="00521BCE">
        <w:rPr>
          <w:rFonts w:ascii="Times New Roman" w:eastAsia="Times New Roman" w:hAnsi="Times New Roman" w:cs="Times New Roman"/>
        </w:rPr>
        <w:t>suprafeţe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de 249 mp – teren </w:t>
      </w:r>
      <w:proofErr w:type="spellStart"/>
      <w:r w:rsidRPr="00521BCE">
        <w:rPr>
          <w:rFonts w:ascii="Times New Roman" w:eastAsia="Times New Roman" w:hAnsi="Times New Roman" w:cs="Times New Roman"/>
        </w:rPr>
        <w:t>construcţii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, din </w:t>
      </w:r>
      <w:proofErr w:type="spellStart"/>
      <w:r w:rsidRPr="00521BCE">
        <w:rPr>
          <w:rFonts w:ascii="Times New Roman" w:eastAsia="Times New Roman" w:hAnsi="Times New Roman" w:cs="Times New Roman"/>
        </w:rPr>
        <w:t>suprafaţa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totală de 4578 mp, </w:t>
      </w:r>
      <w:proofErr w:type="spellStart"/>
      <w:r w:rsidRPr="00521BCE">
        <w:rPr>
          <w:rFonts w:ascii="Times New Roman" w:eastAsia="Times New Roman" w:hAnsi="Times New Roman" w:cs="Times New Roman"/>
        </w:rPr>
        <w:t>înscrişi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în CF nr.114367 Sibiu, </w:t>
      </w:r>
      <w:proofErr w:type="spellStart"/>
      <w:r w:rsidRPr="00521BCE">
        <w:rPr>
          <w:rFonts w:ascii="Times New Roman" w:eastAsia="Times New Roman" w:hAnsi="Times New Roman" w:cs="Times New Roman"/>
        </w:rPr>
        <w:t>nr.top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182/2/3/23/1  din </w:t>
      </w:r>
      <w:proofErr w:type="spellStart"/>
      <w:r w:rsidRPr="00521BCE">
        <w:rPr>
          <w:rFonts w:ascii="Times New Roman" w:eastAsia="Times New Roman" w:hAnsi="Times New Roman" w:cs="Times New Roman"/>
        </w:rPr>
        <w:t>Păltiniş,zona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Schit </w:t>
      </w:r>
      <w:proofErr w:type="spellStart"/>
      <w:r w:rsidRPr="00521BCE">
        <w:rPr>
          <w:rFonts w:ascii="Times New Roman" w:eastAsia="Times New Roman" w:hAnsi="Times New Roman" w:cs="Times New Roman"/>
        </w:rPr>
        <w:t>şi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21BCE">
        <w:rPr>
          <w:rFonts w:ascii="Times New Roman" w:eastAsia="Times New Roman" w:hAnsi="Times New Roman" w:cs="Times New Roman"/>
        </w:rPr>
        <w:t>înfiinţarea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unei </w:t>
      </w:r>
      <w:proofErr w:type="spellStart"/>
      <w:r w:rsidRPr="00521BCE">
        <w:rPr>
          <w:rFonts w:ascii="Times New Roman" w:eastAsia="Times New Roman" w:hAnsi="Times New Roman" w:cs="Times New Roman"/>
        </w:rPr>
        <w:t>Cărţi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Funciare pentru </w:t>
      </w:r>
      <w:proofErr w:type="spellStart"/>
      <w:r w:rsidRPr="00521BCE">
        <w:rPr>
          <w:rFonts w:ascii="Times New Roman" w:eastAsia="Times New Roman" w:hAnsi="Times New Roman" w:cs="Times New Roman"/>
        </w:rPr>
        <w:t>imobilul,în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21BCE">
        <w:rPr>
          <w:rFonts w:ascii="Times New Roman" w:eastAsia="Times New Roman" w:hAnsi="Times New Roman" w:cs="Times New Roman"/>
        </w:rPr>
        <w:t>suprafaţă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de 249 mp prin atribuirea numărului cadastral  126443 ,în scopul extinderii </w:t>
      </w:r>
      <w:proofErr w:type="spellStart"/>
      <w:r w:rsidRPr="00521BCE">
        <w:rPr>
          <w:rFonts w:ascii="Times New Roman" w:eastAsia="Times New Roman" w:hAnsi="Times New Roman" w:cs="Times New Roman"/>
        </w:rPr>
        <w:t>construcţiilor</w:t>
      </w:r>
      <w:proofErr w:type="spellEnd"/>
      <w:r w:rsidRPr="00521BCE">
        <w:rPr>
          <w:rFonts w:ascii="Times New Roman" w:eastAsia="Times New Roman" w:hAnsi="Times New Roman" w:cs="Times New Roman"/>
        </w:rPr>
        <w:t xml:space="preserve"> existente pe terenul concesionat de dl. Florescu Nicu si d-na Florescu Lucia-Ana</w:t>
      </w:r>
    </w:p>
    <w:p w:rsidR="00521BCE" w:rsidRPr="00521BCE" w:rsidRDefault="00521BCE" w:rsidP="00521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:rsidR="00C03A27" w:rsidRP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03A27" w:rsidRDefault="00C03A27" w:rsidP="00C03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27" w:rsidRPr="000F132A" w:rsidRDefault="000F132A" w:rsidP="00C03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3A27" w:rsidRPr="000F132A">
        <w:rPr>
          <w:rFonts w:ascii="Times New Roman" w:hAnsi="Times New Roman" w:cs="Times New Roman"/>
          <w:sz w:val="24"/>
          <w:szCs w:val="24"/>
        </w:rPr>
        <w:t xml:space="preserve">Având în vedere HCL </w:t>
      </w:r>
      <w:r w:rsidR="00521BCE">
        <w:rPr>
          <w:rFonts w:ascii="Times New Roman" w:hAnsi="Times New Roman" w:cs="Times New Roman"/>
          <w:sz w:val="24"/>
          <w:szCs w:val="24"/>
        </w:rPr>
        <w:t>nr.29 din 23</w:t>
      </w:r>
      <w:r w:rsidR="004B5DDF">
        <w:rPr>
          <w:rFonts w:ascii="Times New Roman" w:hAnsi="Times New Roman" w:cs="Times New Roman"/>
          <w:sz w:val="24"/>
          <w:szCs w:val="24"/>
        </w:rPr>
        <w:t>.03.2017</w:t>
      </w:r>
      <w:r w:rsidR="001777CA" w:rsidRPr="000F132A">
        <w:rPr>
          <w:rFonts w:ascii="Times New Roman" w:hAnsi="Times New Roman" w:cs="Times New Roman"/>
          <w:sz w:val="24"/>
          <w:szCs w:val="24"/>
        </w:rPr>
        <w:t xml:space="preserve"> privind  aprobarea întocmirii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de d</w:t>
      </w:r>
      <w:r w:rsidR="00521BCE">
        <w:rPr>
          <w:rFonts w:ascii="Times New Roman" w:hAnsi="Times New Roman" w:cs="Times New Roman"/>
          <w:sz w:val="24"/>
          <w:szCs w:val="24"/>
        </w:rPr>
        <w:t xml:space="preserve">ezlipire a unei </w:t>
      </w:r>
      <w:proofErr w:type="spellStart"/>
      <w:r w:rsidR="00521BCE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521BCE">
        <w:rPr>
          <w:rFonts w:ascii="Times New Roman" w:hAnsi="Times New Roman" w:cs="Times New Roman"/>
          <w:sz w:val="24"/>
          <w:szCs w:val="24"/>
        </w:rPr>
        <w:t xml:space="preserve"> de 249</w:t>
      </w:r>
      <w:r w:rsidR="001777CA" w:rsidRPr="000F132A">
        <w:rPr>
          <w:rFonts w:ascii="Times New Roman" w:hAnsi="Times New Roman" w:cs="Times New Roman"/>
          <w:sz w:val="24"/>
          <w:szCs w:val="24"/>
        </w:rPr>
        <w:t xml:space="preserve"> mp în vederea concesionării pentru extinderea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construcţiilor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existente </w:t>
      </w:r>
      <w:r w:rsidR="00521BCE">
        <w:rPr>
          <w:rFonts w:ascii="Times New Roman" w:hAnsi="Times New Roman" w:cs="Times New Roman"/>
          <w:sz w:val="24"/>
          <w:szCs w:val="24"/>
        </w:rPr>
        <w:t>realizate de Florescu Nicu si Florescu Lucia-Ana</w:t>
      </w:r>
      <w:bookmarkStart w:id="0" w:name="_GoBack"/>
      <w:bookmarkEnd w:id="0"/>
      <w:r w:rsidRPr="000F132A">
        <w:rPr>
          <w:rFonts w:ascii="Times New Roman" w:hAnsi="Times New Roman" w:cs="Times New Roman"/>
          <w:sz w:val="24"/>
          <w:szCs w:val="24"/>
        </w:rPr>
        <w:t>,</w:t>
      </w:r>
    </w:p>
    <w:p w:rsidR="000F132A" w:rsidRPr="000F132A" w:rsidRDefault="000F132A" w:rsidP="000F132A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F132A">
        <w:rPr>
          <w:rFonts w:ascii="Times New Roman" w:eastAsia="Times New Roman" w:hAnsi="Times New Roman" w:cs="Times New Roman"/>
        </w:rPr>
        <w:t>În conformitate cu prevederile Legii  nr.7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 1996 –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Legea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cadastrului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publicităţii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0F132A">
        <w:rPr>
          <w:rFonts w:ascii="Times New Roman" w:eastAsia="Times New Roman" w:hAnsi="Times New Roman" w:cs="Times New Roman"/>
        </w:rPr>
        <w:t>imobiliare,republicată,cu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completările ulterioare,art.25 alin.(1) din Legea nr.350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/2001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amenajarea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teritoriului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urbanismului,cu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si completările ulterioare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art. 4  din Legea nr. 213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/1998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proprietatea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public</w:t>
      </w:r>
      <w:r w:rsidRPr="000F132A">
        <w:rPr>
          <w:rFonts w:ascii="Times New Roman" w:eastAsia="Times New Roman" w:hAnsi="Times New Roman" w:cs="Times New Roman"/>
        </w:rPr>
        <w:t xml:space="preserve">ă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regimul juridic al acesteia.</w:t>
      </w: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F132A">
        <w:rPr>
          <w:rFonts w:ascii="Times New Roman" w:eastAsia="Times New Roman" w:hAnsi="Times New Roman" w:cs="Times New Roman"/>
        </w:rPr>
        <w:tab/>
      </w:r>
      <w:proofErr w:type="spellStart"/>
      <w:r w:rsidRPr="000F132A">
        <w:rPr>
          <w:rFonts w:ascii="Times New Roman" w:eastAsia="Times New Roman" w:hAnsi="Times New Roman" w:cs="Times New Roman"/>
        </w:rPr>
        <w:t>Avand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 vedere prevederile Ordinului ANCPI nr.700/2014 privind aprobarea Regulamentului de avizare, </w:t>
      </w:r>
      <w:proofErr w:type="spellStart"/>
      <w:r w:rsidRPr="000F132A">
        <w:rPr>
          <w:rFonts w:ascii="Times New Roman" w:eastAsia="Times New Roman" w:hAnsi="Times New Roman" w:cs="Times New Roman"/>
        </w:rPr>
        <w:t>recepţie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înscriere în </w:t>
      </w:r>
      <w:proofErr w:type="spellStart"/>
      <w:r w:rsidRPr="000F132A">
        <w:rPr>
          <w:rFonts w:ascii="Times New Roman" w:eastAsia="Times New Roman" w:hAnsi="Times New Roman" w:cs="Times New Roman"/>
        </w:rPr>
        <w:t>evidenţel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de cadastru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carte </w:t>
      </w:r>
      <w:proofErr w:type="spellStart"/>
      <w:r>
        <w:rPr>
          <w:rFonts w:ascii="Times New Roman" w:eastAsia="Times New Roman" w:hAnsi="Times New Roman" w:cs="Times New Roman"/>
        </w:rPr>
        <w:t>funciară,propun</w:t>
      </w:r>
      <w:proofErr w:type="spellEnd"/>
      <w:r>
        <w:rPr>
          <w:rFonts w:ascii="Times New Roman" w:eastAsia="Times New Roman" w:hAnsi="Times New Roman" w:cs="Times New Roman"/>
        </w:rPr>
        <w:t xml:space="preserve"> aprobarea Proiectului de Hotărâre în forma prezentată.</w:t>
      </w: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0F132A">
        <w:rPr>
          <w:rFonts w:ascii="Times New Roman" w:eastAsia="Times New Roman" w:hAnsi="Times New Roman" w:cs="Times New Roman"/>
          <w:b/>
        </w:rPr>
        <w:t>PRIMAR,</w:t>
      </w: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  <w:t xml:space="preserve">      BUDIN VASILE</w:t>
      </w:r>
    </w:p>
    <w:p w:rsidR="000F132A" w:rsidRPr="00C03A27" w:rsidRDefault="000F132A" w:rsidP="00C03A27">
      <w:pPr>
        <w:rPr>
          <w:rFonts w:ascii="Times New Roman" w:hAnsi="Times New Roman" w:cs="Times New Roman"/>
          <w:b/>
          <w:sz w:val="24"/>
          <w:szCs w:val="24"/>
        </w:rPr>
      </w:pPr>
    </w:p>
    <w:sectPr w:rsidR="000F132A" w:rsidRPr="00C03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74"/>
    <w:rsid w:val="000F132A"/>
    <w:rsid w:val="001777CA"/>
    <w:rsid w:val="00392D74"/>
    <w:rsid w:val="004B5DDF"/>
    <w:rsid w:val="00521BCE"/>
    <w:rsid w:val="00725A5B"/>
    <w:rsid w:val="00C0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F45E8-9025-4F49-A886-323807AE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2017-03-30T07:58:00Z</dcterms:created>
  <dcterms:modified xsi:type="dcterms:W3CDTF">2017-05-15T11:18:00Z</dcterms:modified>
</cp:coreProperties>
</file>